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3"/>
      </w:tblGrid>
      <w:tr w:rsidR="00DE179C" w:rsidRPr="00DE179C" w14:paraId="2860216B" w14:textId="77777777" w:rsidTr="00DE179C">
        <w:tc>
          <w:tcPr>
            <w:tcW w:w="4819" w:type="dxa"/>
          </w:tcPr>
          <w:p w14:paraId="6D169245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Порядок возврата (погашения) кредита</w:t>
            </w:r>
          </w:p>
        </w:tc>
        <w:tc>
          <w:tcPr>
            <w:tcW w:w="4673" w:type="dxa"/>
          </w:tcPr>
          <w:p w14:paraId="15F663D2" w14:textId="77777777" w:rsidR="00DE179C" w:rsidRPr="00DE179C" w:rsidRDefault="00DE179C" w:rsidP="006854EA">
            <w:r w:rsidRPr="00DE179C">
              <w:t>Ежемесячно, не позднее 20-го числа, начиная с месяца, следующего за месяцем предоставления кредита.</w:t>
            </w:r>
          </w:p>
        </w:tc>
      </w:tr>
      <w:tr w:rsidR="00DE179C" w:rsidRPr="00DE179C" w14:paraId="576565C7" w14:textId="77777777" w:rsidTr="00DE179C">
        <w:tc>
          <w:tcPr>
            <w:tcW w:w="4819" w:type="dxa"/>
          </w:tcPr>
          <w:p w14:paraId="0AEECD35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Досрочное погашение</w:t>
            </w:r>
          </w:p>
        </w:tc>
        <w:tc>
          <w:tcPr>
            <w:tcW w:w="4673" w:type="dxa"/>
          </w:tcPr>
          <w:p w14:paraId="06431ABD" w14:textId="77777777" w:rsidR="00DE179C" w:rsidRPr="00DE179C" w:rsidRDefault="00DE179C" w:rsidP="006854EA">
            <w:r w:rsidRPr="00DE179C">
              <w:t>Без ограничений, без взимания платы.</w:t>
            </w:r>
          </w:p>
        </w:tc>
      </w:tr>
      <w:tr w:rsidR="00DE179C" w:rsidRPr="00DE179C" w14:paraId="51D42A9B" w14:textId="77777777" w:rsidTr="00DE179C">
        <w:tc>
          <w:tcPr>
            <w:tcW w:w="4819" w:type="dxa"/>
          </w:tcPr>
          <w:p w14:paraId="67FE6812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Справка о доходах</w:t>
            </w:r>
          </w:p>
        </w:tc>
        <w:tc>
          <w:tcPr>
            <w:tcW w:w="4673" w:type="dxa"/>
          </w:tcPr>
          <w:p w14:paraId="25EB6025" w14:textId="77777777" w:rsidR="00DE179C" w:rsidRPr="00DE179C" w:rsidRDefault="00DE179C" w:rsidP="006854EA">
            <w:r w:rsidRPr="00DE179C">
              <w:t>Не требуется.</w:t>
            </w:r>
          </w:p>
        </w:tc>
      </w:tr>
      <w:tr w:rsidR="00DE179C" w:rsidRPr="00DE179C" w14:paraId="29AB4DD3" w14:textId="77777777" w:rsidTr="00DE179C">
        <w:tc>
          <w:tcPr>
            <w:tcW w:w="4819" w:type="dxa"/>
          </w:tcPr>
          <w:p w14:paraId="53735ADE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Средний срок рассмотрения документов</w:t>
            </w:r>
          </w:p>
        </w:tc>
        <w:tc>
          <w:tcPr>
            <w:tcW w:w="4673" w:type="dxa"/>
          </w:tcPr>
          <w:p w14:paraId="0B71D955" w14:textId="77777777" w:rsidR="00DE179C" w:rsidRPr="00DE179C" w:rsidRDefault="00DE179C" w:rsidP="006854EA">
            <w:r w:rsidRPr="00DE179C">
              <w:t>До 5 минут.</w:t>
            </w:r>
          </w:p>
        </w:tc>
      </w:tr>
      <w:tr w:rsidR="00DE179C" w:rsidRPr="00DE179C" w14:paraId="5765154A" w14:textId="77777777" w:rsidTr="00DE179C">
        <w:tc>
          <w:tcPr>
            <w:tcW w:w="4819" w:type="dxa"/>
          </w:tcPr>
          <w:p w14:paraId="2BD5571E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Срок предоставления кредита</w:t>
            </w:r>
          </w:p>
        </w:tc>
        <w:tc>
          <w:tcPr>
            <w:tcW w:w="4673" w:type="dxa"/>
          </w:tcPr>
          <w:p w14:paraId="327BEDF8" w14:textId="77777777" w:rsidR="00DE179C" w:rsidRPr="00DE179C" w:rsidRDefault="00DE179C" w:rsidP="006854EA">
            <w:r w:rsidRPr="00DE179C">
              <w:t>Не позднее рабочего дня, следующего за днем заключения кредитного договора.</w:t>
            </w:r>
          </w:p>
        </w:tc>
      </w:tr>
      <w:tr w:rsidR="00DE179C" w:rsidRPr="00DE179C" w14:paraId="46568F96" w14:textId="77777777" w:rsidTr="00DE179C">
        <w:tc>
          <w:tcPr>
            <w:tcW w:w="4819" w:type="dxa"/>
          </w:tcPr>
          <w:p w14:paraId="5BEE9BB0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Трудоустройство и стаж</w:t>
            </w:r>
          </w:p>
        </w:tc>
        <w:tc>
          <w:tcPr>
            <w:tcW w:w="4673" w:type="dxa"/>
          </w:tcPr>
          <w:p w14:paraId="6BD786AD" w14:textId="77777777" w:rsidR="00DE179C" w:rsidRPr="00DE179C" w:rsidRDefault="00DE179C" w:rsidP="006854EA">
            <w:r w:rsidRPr="00DE179C">
              <w:t>Трудоустройство на территории РБ. Стаж на последнем месте работы — не менее 3-х месяцев.</w:t>
            </w:r>
          </w:p>
        </w:tc>
      </w:tr>
      <w:tr w:rsidR="00DE179C" w:rsidRPr="00DE179C" w14:paraId="2AA84F9E" w14:textId="77777777" w:rsidTr="00DE179C">
        <w:tc>
          <w:tcPr>
            <w:tcW w:w="4819" w:type="dxa"/>
          </w:tcPr>
          <w:p w14:paraId="01CF4756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Возраст (женщины)</w:t>
            </w:r>
          </w:p>
        </w:tc>
        <w:tc>
          <w:tcPr>
            <w:tcW w:w="4673" w:type="dxa"/>
          </w:tcPr>
          <w:p w14:paraId="07F0598E" w14:textId="77777777" w:rsidR="00DE179C" w:rsidRPr="00DE179C" w:rsidRDefault="00DE179C" w:rsidP="006854EA">
            <w:r w:rsidRPr="00DE179C">
              <w:t>От 18 до 70 лет на момент окончания кредитного договора.</w:t>
            </w:r>
          </w:p>
        </w:tc>
      </w:tr>
      <w:tr w:rsidR="00DE179C" w:rsidRPr="00DE179C" w14:paraId="0411F5E2" w14:textId="77777777" w:rsidTr="00DE179C">
        <w:tc>
          <w:tcPr>
            <w:tcW w:w="4819" w:type="dxa"/>
          </w:tcPr>
          <w:p w14:paraId="16031F42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Возраст (мужчины)</w:t>
            </w:r>
          </w:p>
        </w:tc>
        <w:tc>
          <w:tcPr>
            <w:tcW w:w="4673" w:type="dxa"/>
          </w:tcPr>
          <w:p w14:paraId="10D2DA6B" w14:textId="77777777" w:rsidR="00DE179C" w:rsidRPr="00DE179C" w:rsidRDefault="00DE179C" w:rsidP="006854EA">
            <w:r w:rsidRPr="00DE179C">
              <w:t>От 21 до 70 лет на момент окончания кредитного договора.</w:t>
            </w:r>
          </w:p>
        </w:tc>
      </w:tr>
      <w:tr w:rsidR="00DE179C" w:rsidRPr="00DE179C" w14:paraId="178CE7AF" w14:textId="77777777" w:rsidTr="00DE179C">
        <w:tc>
          <w:tcPr>
            <w:tcW w:w="4819" w:type="dxa"/>
          </w:tcPr>
          <w:p w14:paraId="40128102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Кому НЕ дают кредит</w:t>
            </w:r>
          </w:p>
        </w:tc>
        <w:tc>
          <w:tcPr>
            <w:tcW w:w="4673" w:type="dxa"/>
          </w:tcPr>
          <w:p w14:paraId="20EBF7C4" w14:textId="77777777" w:rsidR="00DE179C" w:rsidRPr="00DE179C" w:rsidRDefault="00DE179C" w:rsidP="006854EA">
            <w:r w:rsidRPr="00DE179C">
              <w:t xml:space="preserve">— </w:t>
            </w:r>
            <w:proofErr w:type="spellStart"/>
            <w:r w:rsidRPr="00DE179C">
              <w:t>декретницам</w:t>
            </w:r>
            <w:proofErr w:type="spellEnd"/>
            <w:r w:rsidRPr="00DE179C">
              <w:t>; — сотрудникам силовых структур (МЧС, МВД, охрана); — ИП и самозанятым; — доход в виде дивидендов не рассматривается.</w:t>
            </w:r>
          </w:p>
        </w:tc>
      </w:tr>
      <w:tr w:rsidR="00DE179C" w:rsidRPr="00DE179C" w14:paraId="7377E65B" w14:textId="77777777" w:rsidTr="00DE179C">
        <w:tc>
          <w:tcPr>
            <w:tcW w:w="4819" w:type="dxa"/>
          </w:tcPr>
          <w:p w14:paraId="13A0D102" w14:textId="77777777" w:rsidR="00DE179C" w:rsidRPr="00521594" w:rsidRDefault="00DE179C" w:rsidP="006854EA">
            <w:pPr>
              <w:rPr>
                <w:b/>
                <w:bCs/>
              </w:rPr>
            </w:pPr>
            <w:r w:rsidRPr="00521594">
              <w:rPr>
                <w:b/>
                <w:bCs/>
              </w:rPr>
              <w:t>Порядок предоставления кредита</w:t>
            </w:r>
          </w:p>
        </w:tc>
        <w:tc>
          <w:tcPr>
            <w:tcW w:w="4673" w:type="dxa"/>
          </w:tcPr>
          <w:p w14:paraId="1B7F088E" w14:textId="77777777" w:rsidR="00DE179C" w:rsidRPr="00DE179C" w:rsidRDefault="00DE179C" w:rsidP="006854EA">
            <w:r w:rsidRPr="00DE179C">
              <w:t>Единовременно, перечислением на счета 3-х лиц (торговых организаций или ИП) по бланку Заказа с указанием товара, стоимости и реквизитов.</w:t>
            </w:r>
          </w:p>
        </w:tc>
      </w:tr>
    </w:tbl>
    <w:p w14:paraId="14823E3A" w14:textId="1E28372E" w:rsidR="002B16B6" w:rsidRDefault="002B16B6" w:rsidP="00DE179C"/>
    <w:p w14:paraId="07D9A566" w14:textId="43AAEAAF" w:rsidR="00592A3F" w:rsidRDefault="00592A3F" w:rsidP="00DE17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475"/>
        <w:gridCol w:w="1475"/>
        <w:gridCol w:w="1475"/>
        <w:gridCol w:w="1543"/>
        <w:gridCol w:w="1676"/>
      </w:tblGrid>
      <w:tr w:rsidR="00592A3F" w:rsidRPr="00F444BC" w14:paraId="2372CAA4" w14:textId="77777777" w:rsidTr="00301168">
        <w:tc>
          <w:tcPr>
            <w:tcW w:w="1557" w:type="dxa"/>
          </w:tcPr>
          <w:p w14:paraId="2A6ABCD0" w14:textId="77777777" w:rsidR="00592A3F" w:rsidRPr="002B5D5E" w:rsidRDefault="00592A3F" w:rsidP="00301168">
            <w:pPr>
              <w:rPr>
                <w:b/>
                <w:bCs/>
              </w:rPr>
            </w:pPr>
            <w:r w:rsidRPr="002B5D5E">
              <w:rPr>
                <w:b/>
                <w:bCs/>
              </w:rPr>
              <w:t>Наименование кредита</w:t>
            </w:r>
          </w:p>
        </w:tc>
        <w:tc>
          <w:tcPr>
            <w:tcW w:w="1557" w:type="dxa"/>
          </w:tcPr>
          <w:p w14:paraId="5BDA378D" w14:textId="77777777" w:rsidR="00592A3F" w:rsidRPr="002B5D5E" w:rsidRDefault="00592A3F" w:rsidP="00301168">
            <w:pPr>
              <w:rPr>
                <w:b/>
                <w:bCs/>
              </w:rPr>
            </w:pPr>
            <w:r w:rsidRPr="002B5D5E">
              <w:rPr>
                <w:b/>
                <w:bCs/>
              </w:rPr>
              <w:t>Срок кредита</w:t>
            </w:r>
          </w:p>
        </w:tc>
        <w:tc>
          <w:tcPr>
            <w:tcW w:w="1557" w:type="dxa"/>
          </w:tcPr>
          <w:p w14:paraId="5D91FAB5" w14:textId="77777777" w:rsidR="00592A3F" w:rsidRPr="002B5D5E" w:rsidRDefault="00592A3F" w:rsidP="00301168">
            <w:pPr>
              <w:rPr>
                <w:b/>
                <w:bCs/>
              </w:rPr>
            </w:pPr>
            <w:r w:rsidRPr="002B5D5E">
              <w:rPr>
                <w:b/>
                <w:bCs/>
              </w:rPr>
              <w:t>Сумма кредита</w:t>
            </w:r>
          </w:p>
        </w:tc>
        <w:tc>
          <w:tcPr>
            <w:tcW w:w="1558" w:type="dxa"/>
          </w:tcPr>
          <w:p w14:paraId="444BCD77" w14:textId="77777777" w:rsidR="00592A3F" w:rsidRPr="002B5D5E" w:rsidRDefault="00592A3F" w:rsidP="00301168">
            <w:pPr>
              <w:rPr>
                <w:b/>
                <w:bCs/>
              </w:rPr>
            </w:pPr>
            <w:r w:rsidRPr="002B5D5E">
              <w:rPr>
                <w:b/>
                <w:bCs/>
              </w:rPr>
              <w:t>Ставка по кредиту для клиента</w:t>
            </w:r>
          </w:p>
        </w:tc>
        <w:tc>
          <w:tcPr>
            <w:tcW w:w="1558" w:type="dxa"/>
          </w:tcPr>
          <w:p w14:paraId="2B1634A9" w14:textId="77777777" w:rsidR="00592A3F" w:rsidRPr="002B5D5E" w:rsidRDefault="00592A3F" w:rsidP="00301168">
            <w:pPr>
              <w:rPr>
                <w:b/>
                <w:bCs/>
              </w:rPr>
            </w:pPr>
            <w:r w:rsidRPr="002B5D5E">
              <w:rPr>
                <w:b/>
                <w:bCs/>
              </w:rPr>
              <w:t>Возмещение партнером</w:t>
            </w:r>
          </w:p>
        </w:tc>
        <w:tc>
          <w:tcPr>
            <w:tcW w:w="1558" w:type="dxa"/>
          </w:tcPr>
          <w:p w14:paraId="0DEEF67D" w14:textId="77777777" w:rsidR="00592A3F" w:rsidRPr="002B5D5E" w:rsidRDefault="00592A3F" w:rsidP="00301168">
            <w:pPr>
              <w:rPr>
                <w:b/>
                <w:bCs/>
              </w:rPr>
            </w:pPr>
            <w:r w:rsidRPr="002B5D5E">
              <w:rPr>
                <w:b/>
                <w:bCs/>
              </w:rPr>
              <w:t>Комментарий</w:t>
            </w:r>
          </w:p>
        </w:tc>
      </w:tr>
      <w:tr w:rsidR="00592A3F" w:rsidRPr="00F444BC" w14:paraId="303EC556" w14:textId="77777777" w:rsidTr="00301168">
        <w:tc>
          <w:tcPr>
            <w:tcW w:w="1557" w:type="dxa"/>
          </w:tcPr>
          <w:p w14:paraId="05D4B605" w14:textId="77777777" w:rsidR="00592A3F" w:rsidRPr="00114E1F" w:rsidRDefault="00592A3F" w:rsidP="00301168">
            <w:pPr>
              <w:rPr>
                <w:b/>
                <w:bCs/>
              </w:rPr>
            </w:pPr>
            <w:r w:rsidRPr="00114E1F">
              <w:rPr>
                <w:b/>
                <w:bCs/>
              </w:rPr>
              <w:t xml:space="preserve">Рассрочка на товары отечественного производства «Купи со </w:t>
            </w:r>
            <w:proofErr w:type="spellStart"/>
            <w:r w:rsidRPr="00114E1F">
              <w:rPr>
                <w:b/>
                <w:bCs/>
              </w:rPr>
              <w:t>Сбер</w:t>
            </w:r>
            <w:proofErr w:type="spellEnd"/>
            <w:r w:rsidRPr="00114E1F">
              <w:rPr>
                <w:b/>
                <w:bCs/>
              </w:rPr>
              <w:t xml:space="preserve"> Банком» (с </w:t>
            </w:r>
            <w:proofErr w:type="spellStart"/>
            <w:r w:rsidRPr="00114E1F">
              <w:rPr>
                <w:b/>
                <w:bCs/>
              </w:rPr>
              <w:t>грэйс</w:t>
            </w:r>
            <w:proofErr w:type="spellEnd"/>
            <w:r w:rsidRPr="00114E1F">
              <w:rPr>
                <w:b/>
                <w:bCs/>
              </w:rPr>
              <w:t>-периодом)</w:t>
            </w:r>
          </w:p>
        </w:tc>
        <w:tc>
          <w:tcPr>
            <w:tcW w:w="1557" w:type="dxa"/>
          </w:tcPr>
          <w:p w14:paraId="4C579962" w14:textId="77777777" w:rsidR="00592A3F" w:rsidRPr="00F444BC" w:rsidRDefault="00592A3F" w:rsidP="00301168">
            <w:r w:rsidRPr="00F444BC">
              <w:t xml:space="preserve">от 13 </w:t>
            </w:r>
            <w:proofErr w:type="spellStart"/>
            <w:r w:rsidRPr="00F444BC">
              <w:t>мес</w:t>
            </w:r>
            <w:proofErr w:type="spellEnd"/>
            <w:r w:rsidRPr="00F444BC">
              <w:t xml:space="preserve"> до 60 </w:t>
            </w:r>
            <w:proofErr w:type="spellStart"/>
            <w:r w:rsidRPr="00F444BC">
              <w:t>мес</w:t>
            </w:r>
            <w:proofErr w:type="spellEnd"/>
          </w:p>
        </w:tc>
        <w:tc>
          <w:tcPr>
            <w:tcW w:w="1557" w:type="dxa"/>
          </w:tcPr>
          <w:p w14:paraId="57A42DF3" w14:textId="77777777" w:rsidR="00592A3F" w:rsidRPr="00F444BC" w:rsidRDefault="00592A3F" w:rsidP="00301168">
            <w:r w:rsidRPr="00F444BC">
              <w:t>от 300 ВУН до 40 000 ВУН</w:t>
            </w:r>
          </w:p>
        </w:tc>
        <w:tc>
          <w:tcPr>
            <w:tcW w:w="1558" w:type="dxa"/>
          </w:tcPr>
          <w:p w14:paraId="5083ABF4" w14:textId="77777777" w:rsidR="00592A3F" w:rsidRPr="00F444BC" w:rsidRDefault="00592A3F" w:rsidP="00301168">
            <w:r w:rsidRPr="00F444BC">
              <w:t xml:space="preserve">0,0001% - первые 3 </w:t>
            </w:r>
            <w:proofErr w:type="spellStart"/>
            <w:r w:rsidRPr="00F444BC">
              <w:t>мес</w:t>
            </w:r>
            <w:proofErr w:type="spellEnd"/>
            <w:r w:rsidRPr="00F444BC">
              <w:t>, затем - 16,2%</w:t>
            </w:r>
          </w:p>
        </w:tc>
        <w:tc>
          <w:tcPr>
            <w:tcW w:w="1558" w:type="dxa"/>
          </w:tcPr>
          <w:p w14:paraId="66687FF6" w14:textId="77777777" w:rsidR="00592A3F" w:rsidRPr="00F444BC" w:rsidRDefault="00592A3F" w:rsidP="00301168">
            <w:r w:rsidRPr="00F444BC">
              <w:t>4,8% (с НДС)</w:t>
            </w:r>
          </w:p>
        </w:tc>
        <w:tc>
          <w:tcPr>
            <w:tcW w:w="1558" w:type="dxa"/>
          </w:tcPr>
          <w:p w14:paraId="5201F5C7" w14:textId="77777777" w:rsidR="00592A3F" w:rsidRPr="00F444BC" w:rsidRDefault="00592A3F" w:rsidP="00301168">
            <w:r w:rsidRPr="00F444BC">
              <w:t>На товары и услуги отечественного производства</w:t>
            </w:r>
          </w:p>
        </w:tc>
      </w:tr>
      <w:tr w:rsidR="00592A3F" w14:paraId="619B1D4D" w14:textId="77777777" w:rsidTr="00301168">
        <w:tc>
          <w:tcPr>
            <w:tcW w:w="1557" w:type="dxa"/>
          </w:tcPr>
          <w:p w14:paraId="73253940" w14:textId="77777777" w:rsidR="00592A3F" w:rsidRPr="00114E1F" w:rsidRDefault="00592A3F" w:rsidP="00301168">
            <w:pPr>
              <w:rPr>
                <w:b/>
                <w:bCs/>
              </w:rPr>
            </w:pPr>
            <w:r w:rsidRPr="00114E1F">
              <w:rPr>
                <w:b/>
                <w:bCs/>
              </w:rPr>
              <w:t xml:space="preserve">"Купи со </w:t>
            </w:r>
            <w:proofErr w:type="spellStart"/>
            <w:r w:rsidRPr="00114E1F">
              <w:rPr>
                <w:b/>
                <w:bCs/>
              </w:rPr>
              <w:t>Сбер</w:t>
            </w:r>
            <w:proofErr w:type="spellEnd"/>
            <w:r w:rsidRPr="00114E1F">
              <w:rPr>
                <w:b/>
                <w:bCs/>
              </w:rPr>
              <w:t xml:space="preserve"> Банком!" (рассрочка 6 месяцев) ТОП</w:t>
            </w:r>
          </w:p>
        </w:tc>
        <w:tc>
          <w:tcPr>
            <w:tcW w:w="1557" w:type="dxa"/>
          </w:tcPr>
          <w:p w14:paraId="76123140" w14:textId="77777777" w:rsidR="00592A3F" w:rsidRPr="00F444BC" w:rsidRDefault="00592A3F" w:rsidP="00301168">
            <w:r w:rsidRPr="00F444BC">
              <w:t xml:space="preserve">6 </w:t>
            </w:r>
            <w:proofErr w:type="spellStart"/>
            <w:r w:rsidRPr="00F444BC">
              <w:t>мес</w:t>
            </w:r>
            <w:proofErr w:type="spellEnd"/>
          </w:p>
        </w:tc>
        <w:tc>
          <w:tcPr>
            <w:tcW w:w="1557" w:type="dxa"/>
          </w:tcPr>
          <w:p w14:paraId="32F85EC2" w14:textId="77777777" w:rsidR="00592A3F" w:rsidRPr="00F444BC" w:rsidRDefault="00592A3F" w:rsidP="00301168">
            <w:r w:rsidRPr="00F444BC">
              <w:t>от 200 ВУН до 40 000 ВУН</w:t>
            </w:r>
          </w:p>
        </w:tc>
        <w:tc>
          <w:tcPr>
            <w:tcW w:w="1558" w:type="dxa"/>
          </w:tcPr>
          <w:p w14:paraId="7D5811B6" w14:textId="77777777" w:rsidR="00592A3F" w:rsidRPr="00F444BC" w:rsidRDefault="00592A3F" w:rsidP="00301168">
            <w:r w:rsidRPr="00F444BC">
              <w:t xml:space="preserve">0,0001% 6 </w:t>
            </w:r>
            <w:proofErr w:type="spellStart"/>
            <w:r w:rsidRPr="00F444BC">
              <w:t>мес</w:t>
            </w:r>
            <w:proofErr w:type="spellEnd"/>
          </w:p>
        </w:tc>
        <w:tc>
          <w:tcPr>
            <w:tcW w:w="1558" w:type="dxa"/>
          </w:tcPr>
          <w:p w14:paraId="36AC8022" w14:textId="77777777" w:rsidR="00592A3F" w:rsidRPr="00F444BC" w:rsidRDefault="00592A3F" w:rsidP="00301168">
            <w:r w:rsidRPr="00F444BC">
              <w:t>4,8% (с НДС)</w:t>
            </w:r>
          </w:p>
        </w:tc>
        <w:tc>
          <w:tcPr>
            <w:tcW w:w="1558" w:type="dxa"/>
          </w:tcPr>
          <w:p w14:paraId="12BC6C80" w14:textId="77777777" w:rsidR="00592A3F" w:rsidRDefault="00592A3F" w:rsidP="00301168">
            <w:r w:rsidRPr="00F444BC">
              <w:t>На товары и услуги отечественного производства</w:t>
            </w:r>
          </w:p>
        </w:tc>
      </w:tr>
    </w:tbl>
    <w:p w14:paraId="0EFA10FF" w14:textId="77777777" w:rsidR="00592A3F" w:rsidRPr="00DE179C" w:rsidRDefault="00592A3F" w:rsidP="00DE179C"/>
    <w:sectPr w:rsidR="00592A3F" w:rsidRPr="00DE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5F"/>
    <w:rsid w:val="00114E1F"/>
    <w:rsid w:val="002B16B6"/>
    <w:rsid w:val="00521594"/>
    <w:rsid w:val="00592A3F"/>
    <w:rsid w:val="0099235F"/>
    <w:rsid w:val="00D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FEB8"/>
  <w15:chartTrackingRefBased/>
  <w15:docId w15:val="{600293E8-3F55-4638-87A6-6F0C42B3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E1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BY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179C"/>
    <w:rPr>
      <w:rFonts w:ascii="Courier New" w:eastAsia="Times New Roman" w:hAnsi="Courier New" w:cs="Courier New"/>
      <w:sz w:val="20"/>
      <w:szCs w:val="20"/>
      <w:lang w:val="ru-BY" w:eastAsia="ru-BY"/>
    </w:rPr>
  </w:style>
  <w:style w:type="table" w:styleId="a3">
    <w:name w:val="Table Grid"/>
    <w:basedOn w:val="a1"/>
    <w:uiPriority w:val="39"/>
    <w:rsid w:val="00DE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2026-07-15T06:46:00Z</dcterms:created>
  <dcterms:modified xsi:type="dcterms:W3CDTF">2026-07-15T06:57:00Z</dcterms:modified>
</cp:coreProperties>
</file>